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066" w:rsidRPr="00984739" w:rsidRDefault="00941066" w:rsidP="00984739">
      <w:pPr>
        <w:spacing w:after="0" w:line="240" w:lineRule="auto"/>
        <w:jc w:val="center"/>
        <w:rPr>
          <w:rFonts w:ascii="PT Astra Serif" w:hAnsi="PT Astra Serif"/>
          <w:sz w:val="26"/>
          <w:szCs w:val="26"/>
        </w:rPr>
      </w:pPr>
      <w:r w:rsidRPr="00984739">
        <w:rPr>
          <w:rFonts w:ascii="PT Astra Serif" w:hAnsi="PT Astra Serif"/>
          <w:noProof/>
          <w:sz w:val="26"/>
          <w:szCs w:val="26"/>
          <w:lang w:eastAsia="ru-RU"/>
        </w:rPr>
        <w:drawing>
          <wp:inline distT="0" distB="0" distL="0" distR="0">
            <wp:extent cx="605155" cy="628650"/>
            <wp:effectExtent l="0" t="0" r="44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155" cy="628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1066" w:rsidRPr="00984739" w:rsidRDefault="00941066" w:rsidP="009F726B">
      <w:pPr>
        <w:spacing w:after="0" w:line="240" w:lineRule="auto"/>
        <w:jc w:val="center"/>
        <w:rPr>
          <w:rFonts w:ascii="PT Astra Serif" w:eastAsia="Times New Roman" w:hAnsi="PT Astra Serif" w:cs="Times New Roman"/>
          <w:sz w:val="26"/>
          <w:szCs w:val="26"/>
        </w:rPr>
      </w:pPr>
      <w:bookmarkStart w:id="0" w:name="_GoBack"/>
      <w:r w:rsidRPr="00984739">
        <w:rPr>
          <w:rFonts w:ascii="PT Astra Serif" w:eastAsia="Times New Roman" w:hAnsi="PT Astra Serif" w:cs="Times New Roman"/>
          <w:sz w:val="26"/>
          <w:szCs w:val="26"/>
        </w:rPr>
        <w:t>РОССИЙСКАЯ ФЕДЕРАЦИЯ</w:t>
      </w:r>
    </w:p>
    <w:p w:rsidR="00941066" w:rsidRPr="00984739" w:rsidRDefault="00941066" w:rsidP="009F726B">
      <w:pPr>
        <w:spacing w:after="0" w:line="240" w:lineRule="auto"/>
        <w:jc w:val="center"/>
        <w:rPr>
          <w:rFonts w:ascii="PT Astra Serif" w:eastAsia="Times New Roman" w:hAnsi="PT Astra Serif" w:cs="Times New Roman"/>
          <w:sz w:val="26"/>
          <w:szCs w:val="26"/>
        </w:rPr>
      </w:pPr>
      <w:r w:rsidRPr="00984739">
        <w:rPr>
          <w:rFonts w:ascii="PT Astra Serif" w:eastAsia="Times New Roman" w:hAnsi="PT Astra Serif" w:cs="Times New Roman"/>
          <w:sz w:val="26"/>
          <w:szCs w:val="26"/>
        </w:rPr>
        <w:t>КОСТРОМСКАЯ ОБЛАСТЬ</w:t>
      </w:r>
    </w:p>
    <w:p w:rsidR="00984739" w:rsidRDefault="00941066" w:rsidP="009F726B">
      <w:pPr>
        <w:spacing w:after="0" w:line="240" w:lineRule="auto"/>
        <w:jc w:val="center"/>
        <w:rPr>
          <w:rFonts w:ascii="PT Astra Serif" w:eastAsia="Times New Roman" w:hAnsi="PT Astra Serif" w:cs="Times New Roman"/>
          <w:sz w:val="26"/>
          <w:szCs w:val="26"/>
        </w:rPr>
      </w:pPr>
      <w:r w:rsidRPr="00984739">
        <w:rPr>
          <w:rFonts w:ascii="PT Astra Serif" w:eastAsia="Times New Roman" w:hAnsi="PT Astra Serif" w:cs="Times New Roman"/>
          <w:sz w:val="26"/>
          <w:szCs w:val="26"/>
        </w:rPr>
        <w:t>ДУМА</w:t>
      </w:r>
    </w:p>
    <w:p w:rsidR="00941066" w:rsidRPr="00984739" w:rsidRDefault="00941066" w:rsidP="009F726B">
      <w:pPr>
        <w:spacing w:after="0" w:line="240" w:lineRule="auto"/>
        <w:jc w:val="center"/>
        <w:rPr>
          <w:rFonts w:ascii="PT Astra Serif" w:eastAsia="Times New Roman" w:hAnsi="PT Astra Serif" w:cs="Times New Roman"/>
          <w:sz w:val="26"/>
          <w:szCs w:val="26"/>
        </w:rPr>
      </w:pPr>
      <w:r w:rsidRPr="00984739">
        <w:rPr>
          <w:rFonts w:ascii="PT Astra Serif" w:eastAsia="Times New Roman" w:hAnsi="PT Astra Serif" w:cs="Times New Roman"/>
          <w:sz w:val="26"/>
          <w:szCs w:val="26"/>
        </w:rPr>
        <w:t>КАДЫЙСКОГО МУНИЦИПАЛЬНОГО ОКРУГА</w:t>
      </w:r>
    </w:p>
    <w:p w:rsidR="00941066" w:rsidRPr="00984739" w:rsidRDefault="00941066" w:rsidP="009F726B">
      <w:pPr>
        <w:spacing w:after="0" w:line="240" w:lineRule="auto"/>
        <w:jc w:val="center"/>
        <w:rPr>
          <w:rFonts w:ascii="PT Astra Serif" w:eastAsia="Times New Roman" w:hAnsi="PT Astra Serif" w:cs="Times New Roman"/>
          <w:sz w:val="26"/>
          <w:szCs w:val="26"/>
        </w:rPr>
      </w:pPr>
    </w:p>
    <w:p w:rsidR="00941066" w:rsidRPr="00984739" w:rsidRDefault="00941066" w:rsidP="009F726B">
      <w:pPr>
        <w:spacing w:after="0" w:line="240" w:lineRule="auto"/>
        <w:jc w:val="center"/>
        <w:rPr>
          <w:rFonts w:ascii="PT Astra Serif" w:eastAsia="Times New Roman" w:hAnsi="PT Astra Serif" w:cs="Times New Roman"/>
          <w:sz w:val="26"/>
          <w:szCs w:val="26"/>
        </w:rPr>
      </w:pPr>
    </w:p>
    <w:p w:rsidR="00941066" w:rsidRPr="00984739" w:rsidRDefault="00941066" w:rsidP="009F726B">
      <w:pPr>
        <w:spacing w:after="0" w:line="240" w:lineRule="auto"/>
        <w:jc w:val="center"/>
        <w:rPr>
          <w:rFonts w:ascii="PT Astra Serif" w:eastAsia="Times New Roman" w:hAnsi="PT Astra Serif" w:cs="Times New Roman"/>
          <w:sz w:val="26"/>
          <w:szCs w:val="26"/>
        </w:rPr>
      </w:pPr>
      <w:r w:rsidRPr="00984739">
        <w:rPr>
          <w:rFonts w:ascii="PT Astra Serif" w:eastAsia="Times New Roman" w:hAnsi="PT Astra Serif" w:cs="Times New Roman"/>
          <w:sz w:val="26"/>
          <w:szCs w:val="26"/>
        </w:rPr>
        <w:t>РЕШЕНИЕ</w:t>
      </w:r>
    </w:p>
    <w:p w:rsidR="009F726B" w:rsidRPr="00984739" w:rsidRDefault="009F726B" w:rsidP="009F726B">
      <w:pPr>
        <w:spacing w:after="0" w:line="240" w:lineRule="auto"/>
        <w:jc w:val="center"/>
        <w:rPr>
          <w:rFonts w:ascii="PT Astra Serif" w:eastAsia="Times New Roman" w:hAnsi="PT Astra Serif" w:cs="Times New Roman"/>
          <w:sz w:val="26"/>
          <w:szCs w:val="26"/>
        </w:rPr>
      </w:pPr>
    </w:p>
    <w:p w:rsidR="009F726B" w:rsidRPr="00984739" w:rsidRDefault="009F726B" w:rsidP="009F726B">
      <w:pPr>
        <w:spacing w:after="0" w:line="240" w:lineRule="auto"/>
        <w:jc w:val="center"/>
        <w:rPr>
          <w:rFonts w:ascii="PT Astra Serif" w:eastAsia="Times New Roman" w:hAnsi="PT Astra Serif" w:cs="Times New Roman"/>
          <w:sz w:val="26"/>
          <w:szCs w:val="26"/>
        </w:rPr>
      </w:pPr>
    </w:p>
    <w:p w:rsidR="00941066" w:rsidRPr="00984739" w:rsidRDefault="00A2505D" w:rsidP="00984739">
      <w:pPr>
        <w:tabs>
          <w:tab w:val="left" w:pos="8505"/>
        </w:tabs>
        <w:spacing w:after="0" w:line="240" w:lineRule="auto"/>
        <w:rPr>
          <w:rFonts w:ascii="PT Astra Serif" w:eastAsia="Times New Roman" w:hAnsi="PT Astra Serif" w:cs="Times New Roman"/>
          <w:sz w:val="26"/>
          <w:szCs w:val="26"/>
        </w:rPr>
      </w:pPr>
      <w:r>
        <w:rPr>
          <w:rFonts w:ascii="PT Astra Serif" w:eastAsia="Times New Roman" w:hAnsi="PT Astra Serif" w:cs="Times New Roman"/>
          <w:sz w:val="26"/>
          <w:szCs w:val="26"/>
        </w:rPr>
        <w:t>14</w:t>
      </w:r>
      <w:r w:rsidR="00026A76" w:rsidRPr="00984739">
        <w:rPr>
          <w:rFonts w:ascii="PT Astra Serif" w:eastAsia="Times New Roman" w:hAnsi="PT Astra Serif" w:cs="Times New Roman"/>
          <w:sz w:val="26"/>
          <w:szCs w:val="26"/>
        </w:rPr>
        <w:t xml:space="preserve"> </w:t>
      </w:r>
      <w:r w:rsidR="00C53009">
        <w:rPr>
          <w:rFonts w:ascii="PT Astra Serif" w:eastAsia="Times New Roman" w:hAnsi="PT Astra Serif" w:cs="Times New Roman"/>
          <w:sz w:val="26"/>
          <w:szCs w:val="26"/>
        </w:rPr>
        <w:t>ноября</w:t>
      </w:r>
      <w:r w:rsidR="00527B75" w:rsidRPr="00984739">
        <w:rPr>
          <w:rFonts w:ascii="PT Astra Serif" w:eastAsia="Times New Roman" w:hAnsi="PT Astra Serif" w:cs="Times New Roman"/>
          <w:sz w:val="26"/>
          <w:szCs w:val="26"/>
        </w:rPr>
        <w:t xml:space="preserve"> </w:t>
      </w:r>
      <w:r w:rsidR="00941066" w:rsidRPr="00984739">
        <w:rPr>
          <w:rFonts w:ascii="PT Astra Serif" w:eastAsia="Times New Roman" w:hAnsi="PT Astra Serif" w:cs="Times New Roman"/>
          <w:sz w:val="26"/>
          <w:szCs w:val="26"/>
        </w:rPr>
        <w:t xml:space="preserve">2025 года </w:t>
      </w:r>
      <w:r w:rsidR="00254FF1" w:rsidRPr="00984739">
        <w:rPr>
          <w:rFonts w:ascii="PT Astra Serif" w:eastAsia="Times New Roman" w:hAnsi="PT Astra Serif" w:cs="Times New Roman"/>
          <w:sz w:val="26"/>
          <w:szCs w:val="26"/>
        </w:rPr>
        <w:tab/>
      </w:r>
      <w:r w:rsidR="00941066" w:rsidRPr="00984739">
        <w:rPr>
          <w:rFonts w:ascii="PT Astra Serif" w:eastAsia="Times New Roman" w:hAnsi="PT Astra Serif" w:cs="Times New Roman"/>
          <w:sz w:val="26"/>
          <w:szCs w:val="26"/>
        </w:rPr>
        <w:t>№</w:t>
      </w:r>
      <w:r w:rsidR="00AF1A42" w:rsidRPr="00984739">
        <w:rPr>
          <w:rFonts w:ascii="PT Astra Serif" w:eastAsia="Times New Roman" w:hAnsi="PT Astra Serif" w:cs="Times New Roman"/>
          <w:sz w:val="26"/>
          <w:szCs w:val="26"/>
        </w:rPr>
        <w:t xml:space="preserve"> </w:t>
      </w:r>
      <w:r>
        <w:rPr>
          <w:rFonts w:ascii="PT Astra Serif" w:eastAsia="Times New Roman" w:hAnsi="PT Astra Serif" w:cs="Times New Roman"/>
          <w:sz w:val="26"/>
          <w:szCs w:val="26"/>
        </w:rPr>
        <w:t>218</w:t>
      </w:r>
    </w:p>
    <w:p w:rsidR="00941066" w:rsidRPr="00984739" w:rsidRDefault="00941066" w:rsidP="009F726B">
      <w:pPr>
        <w:spacing w:after="0" w:line="240" w:lineRule="auto"/>
        <w:rPr>
          <w:rFonts w:ascii="PT Astra Serif" w:eastAsia="Times New Roman" w:hAnsi="PT Astra Serif" w:cs="Times New Roman"/>
          <w:sz w:val="26"/>
          <w:szCs w:val="26"/>
        </w:rPr>
      </w:pPr>
    </w:p>
    <w:p w:rsidR="00941066" w:rsidRPr="00984739" w:rsidRDefault="00941066" w:rsidP="009F726B">
      <w:pPr>
        <w:spacing w:after="0" w:line="240" w:lineRule="auto"/>
        <w:rPr>
          <w:rFonts w:ascii="PT Astra Serif" w:eastAsia="Times New Roman" w:hAnsi="PT Astra Serif" w:cs="Times New Roman"/>
          <w:sz w:val="26"/>
          <w:szCs w:val="26"/>
        </w:rPr>
      </w:pPr>
    </w:p>
    <w:p w:rsidR="009F726B" w:rsidRPr="00984739" w:rsidRDefault="00941066" w:rsidP="009F726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6"/>
          <w:szCs w:val="26"/>
        </w:rPr>
      </w:pPr>
      <w:r w:rsidRPr="00984739">
        <w:rPr>
          <w:rFonts w:ascii="PT Astra Serif" w:eastAsia="Times New Roman" w:hAnsi="PT Astra Serif" w:cs="Times New Roman"/>
          <w:b/>
          <w:sz w:val="26"/>
          <w:szCs w:val="26"/>
        </w:rPr>
        <w:t>Об информации администрации Кадыйского муниципального</w:t>
      </w:r>
      <w:r w:rsidR="009F726B" w:rsidRPr="00984739">
        <w:rPr>
          <w:rFonts w:ascii="PT Astra Serif" w:eastAsia="Times New Roman" w:hAnsi="PT Astra Serif" w:cs="Times New Roman"/>
          <w:b/>
          <w:sz w:val="26"/>
          <w:szCs w:val="26"/>
        </w:rPr>
        <w:t xml:space="preserve"> </w:t>
      </w:r>
      <w:r w:rsidRPr="00984739">
        <w:rPr>
          <w:rFonts w:ascii="PT Astra Serif" w:eastAsia="Times New Roman" w:hAnsi="PT Astra Serif" w:cs="Times New Roman"/>
          <w:b/>
          <w:sz w:val="26"/>
          <w:szCs w:val="26"/>
        </w:rPr>
        <w:t xml:space="preserve">округа Костромской области об исполнении бюджета Кадыйского муниципального округа Костромской области за </w:t>
      </w:r>
      <w:r w:rsidR="00026A76" w:rsidRPr="00984739">
        <w:rPr>
          <w:rFonts w:ascii="PT Astra Serif" w:eastAsia="Times New Roman" w:hAnsi="PT Astra Serif" w:cs="Times New Roman"/>
          <w:b/>
          <w:sz w:val="26"/>
          <w:szCs w:val="26"/>
        </w:rPr>
        <w:t>9 месяцев</w:t>
      </w:r>
      <w:r w:rsidRPr="00984739">
        <w:rPr>
          <w:rFonts w:ascii="PT Astra Serif" w:eastAsia="Times New Roman" w:hAnsi="PT Astra Serif" w:cs="Times New Roman"/>
          <w:b/>
          <w:sz w:val="26"/>
          <w:szCs w:val="26"/>
        </w:rPr>
        <w:t xml:space="preserve"> 2025 года</w:t>
      </w:r>
    </w:p>
    <w:p w:rsidR="00941066" w:rsidRPr="00984739" w:rsidRDefault="00941066" w:rsidP="009F726B">
      <w:pPr>
        <w:spacing w:after="0" w:line="240" w:lineRule="auto"/>
        <w:jc w:val="center"/>
        <w:rPr>
          <w:rFonts w:ascii="PT Astra Serif" w:eastAsia="Times New Roman" w:hAnsi="PT Astra Serif" w:cs="Times New Roman"/>
          <w:sz w:val="26"/>
          <w:szCs w:val="26"/>
        </w:rPr>
      </w:pPr>
    </w:p>
    <w:p w:rsidR="00941066" w:rsidRPr="00984739" w:rsidRDefault="00941066" w:rsidP="009F726B">
      <w:pPr>
        <w:spacing w:after="0" w:line="240" w:lineRule="auto"/>
        <w:jc w:val="both"/>
        <w:rPr>
          <w:rFonts w:ascii="PT Astra Serif" w:eastAsia="Times New Roman" w:hAnsi="PT Astra Serif" w:cs="Times New Roman"/>
          <w:sz w:val="26"/>
          <w:szCs w:val="26"/>
        </w:rPr>
      </w:pPr>
    </w:p>
    <w:p w:rsidR="00984739" w:rsidRPr="00984739" w:rsidRDefault="00984739" w:rsidP="009F726B">
      <w:pPr>
        <w:spacing w:after="0" w:line="240" w:lineRule="auto"/>
        <w:jc w:val="both"/>
        <w:rPr>
          <w:rFonts w:ascii="PT Astra Serif" w:eastAsia="Times New Roman" w:hAnsi="PT Astra Serif" w:cs="Times New Roman"/>
          <w:sz w:val="26"/>
          <w:szCs w:val="26"/>
        </w:rPr>
      </w:pPr>
    </w:p>
    <w:p w:rsidR="00941066" w:rsidRPr="00984739" w:rsidRDefault="00941066" w:rsidP="009F726B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984739">
        <w:rPr>
          <w:rFonts w:ascii="PT Astra Serif" w:eastAsia="Times New Roman" w:hAnsi="PT Astra Serif" w:cs="Times New Roman"/>
          <w:sz w:val="26"/>
          <w:szCs w:val="26"/>
        </w:rPr>
        <w:t xml:space="preserve">Заслушав информацию администрации Кадыйского муниципального округа, об исполнении бюджета Кадыйского муниципального округа Костромской области за </w:t>
      </w:r>
      <w:r w:rsidR="00026A76" w:rsidRPr="00984739">
        <w:rPr>
          <w:rFonts w:ascii="PT Astra Serif" w:eastAsia="Times New Roman" w:hAnsi="PT Astra Serif" w:cs="Times New Roman"/>
          <w:sz w:val="26"/>
          <w:szCs w:val="26"/>
        </w:rPr>
        <w:t xml:space="preserve">9 месяцев </w:t>
      </w:r>
      <w:r w:rsidRPr="00984739">
        <w:rPr>
          <w:rFonts w:ascii="PT Astra Serif" w:eastAsia="Times New Roman" w:hAnsi="PT Astra Serif" w:cs="Times New Roman"/>
          <w:sz w:val="26"/>
          <w:szCs w:val="26"/>
        </w:rPr>
        <w:t>2025года Дума Кадыйского муниципального округа Костромской области отмечает следующее.</w:t>
      </w:r>
    </w:p>
    <w:p w:rsidR="00984739" w:rsidRDefault="00941066" w:rsidP="009F726B">
      <w:pPr>
        <w:suppressAutoHyphens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Общий объем доходов за </w:t>
      </w:r>
      <w:r w:rsidR="00026A76"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9 месяцев</w:t>
      </w:r>
      <w:r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202</w:t>
      </w:r>
      <w:r w:rsidR="002B27C9"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5</w:t>
      </w:r>
      <w:r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г. составил</w:t>
      </w:r>
      <w:r w:rsid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</w:t>
      </w:r>
      <w:r w:rsidR="00026A76"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272</w:t>
      </w:r>
      <w:r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млн. </w:t>
      </w:r>
      <w:r w:rsidR="00026A76"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955,9</w:t>
      </w:r>
      <w:r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тыс. рублей или </w:t>
      </w:r>
      <w:r w:rsidR="00026A76"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79,7</w:t>
      </w:r>
      <w:r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% от годовых назначений. В сравнении с аналогичным периодом прошлого года, объем доходов уменьшился на </w:t>
      </w:r>
      <w:r w:rsidR="00026A76"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22</w:t>
      </w:r>
      <w:r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млн. </w:t>
      </w:r>
      <w:r w:rsidR="00026A76"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150,3</w:t>
      </w:r>
      <w:r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тыс. руб. или на </w:t>
      </w:r>
      <w:r w:rsidR="00026A76"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7,5</w:t>
      </w:r>
      <w:r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%.</w:t>
      </w:r>
    </w:p>
    <w:p w:rsidR="00941066" w:rsidRPr="00984739" w:rsidRDefault="00941066" w:rsidP="009F726B">
      <w:pPr>
        <w:suppressAutoHyphens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Налоговые и неналоговые доходы поступили в сумме </w:t>
      </w:r>
      <w:r w:rsidR="00026A76"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54</w:t>
      </w:r>
      <w:r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млн. </w:t>
      </w:r>
      <w:r w:rsidR="00026A76"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154,2</w:t>
      </w:r>
      <w:r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тыс. рублей, в сравнении с аналогичным периодом 202</w:t>
      </w:r>
      <w:r w:rsidR="00097BF3"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4</w:t>
      </w:r>
      <w:r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года объем поступлений </w:t>
      </w:r>
      <w:r w:rsidR="00481ADE"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увеличился</w:t>
      </w:r>
      <w:r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на </w:t>
      </w:r>
      <w:r w:rsidR="00026A76"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6</w:t>
      </w:r>
      <w:r w:rsidR="00481ADE"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млн. </w:t>
      </w:r>
      <w:r w:rsidR="00026A76"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357,6</w:t>
      </w:r>
      <w:r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тыс. рублей или на </w:t>
      </w:r>
      <w:r w:rsidR="00026A76"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13,3</w:t>
      </w:r>
      <w:r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%.</w:t>
      </w:r>
    </w:p>
    <w:p w:rsidR="00941066" w:rsidRPr="00984739" w:rsidRDefault="00941066" w:rsidP="009F726B">
      <w:pPr>
        <w:suppressAutoHyphens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Расходы бюджета </w:t>
      </w:r>
      <w:r w:rsidR="00097BF3"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муниципального округа</w:t>
      </w:r>
      <w:r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исполнены в сумме </w:t>
      </w:r>
      <w:r w:rsidR="00026A76"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267</w:t>
      </w:r>
      <w:r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млн. </w:t>
      </w:r>
      <w:r w:rsidR="00026A76"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238,3</w:t>
      </w:r>
      <w:r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тыс. рублей или на </w:t>
      </w:r>
      <w:r w:rsidR="00D23FD4"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79,0</w:t>
      </w:r>
      <w:r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% к плану. По сравнению с аналогичным периодом прошлого года расходы уменьшились на </w:t>
      </w:r>
      <w:r w:rsidR="00026A76"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27</w:t>
      </w:r>
      <w:r w:rsidR="00AD4A76"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млн. </w:t>
      </w:r>
      <w:r w:rsidR="00026A76"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378,6</w:t>
      </w:r>
      <w:r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тыс. рублей или на </w:t>
      </w:r>
      <w:r w:rsidR="00AD4A76"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9,</w:t>
      </w:r>
      <w:r w:rsidR="00026A76"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3</w:t>
      </w:r>
      <w:r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%.</w:t>
      </w:r>
    </w:p>
    <w:p w:rsidR="00AD4A76" w:rsidRPr="00984739" w:rsidRDefault="00AD4A76" w:rsidP="009F726B">
      <w:pPr>
        <w:suppressAutoHyphens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Удельный вес расходов к общей сумме расходов составил:</w:t>
      </w:r>
    </w:p>
    <w:p w:rsidR="00984739" w:rsidRDefault="00AD4A76" w:rsidP="009F726B">
      <w:pPr>
        <w:suppressAutoHyphens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- на образование – </w:t>
      </w:r>
      <w:r w:rsidR="00026A76"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55,9</w:t>
      </w:r>
      <w:r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% (1</w:t>
      </w:r>
      <w:r w:rsidR="00026A76"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4</w:t>
      </w:r>
      <w:r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9 млн. </w:t>
      </w:r>
      <w:r w:rsidR="00026A76"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435,7</w:t>
      </w:r>
      <w:r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тыс. рублей);</w:t>
      </w:r>
    </w:p>
    <w:p w:rsidR="00AD4A76" w:rsidRPr="00984739" w:rsidRDefault="00AD4A76" w:rsidP="009F726B">
      <w:pPr>
        <w:suppressAutoHyphens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- культура – </w:t>
      </w:r>
      <w:r w:rsidR="00026A76"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10,6</w:t>
      </w:r>
      <w:r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% (</w:t>
      </w:r>
      <w:r w:rsidR="00026A76"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2</w:t>
      </w:r>
      <w:r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8 млн. </w:t>
      </w:r>
      <w:r w:rsidR="00026A76"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334,5</w:t>
      </w:r>
      <w:r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тыс. руб.);</w:t>
      </w:r>
    </w:p>
    <w:p w:rsidR="00AD4A76" w:rsidRPr="00984739" w:rsidRDefault="00AD4A76" w:rsidP="009F726B">
      <w:pPr>
        <w:suppressAutoHyphens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- на национальную экономику – 3,</w:t>
      </w:r>
      <w:r w:rsidR="00026A76"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1</w:t>
      </w:r>
      <w:r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% (</w:t>
      </w:r>
      <w:r w:rsidR="00026A76"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8</w:t>
      </w:r>
      <w:r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млн. </w:t>
      </w:r>
      <w:r w:rsidR="00026A76"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205,9</w:t>
      </w:r>
      <w:r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тыс. руб.);</w:t>
      </w:r>
    </w:p>
    <w:p w:rsidR="00AD4A76" w:rsidRPr="00984739" w:rsidRDefault="00AD4A76" w:rsidP="009F726B">
      <w:pPr>
        <w:suppressAutoHyphens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- общегосударственные вопросы – 19,4% (</w:t>
      </w:r>
      <w:r w:rsidR="00026A76"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51</w:t>
      </w:r>
      <w:r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млн. </w:t>
      </w:r>
      <w:r w:rsidR="00026A76"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941,2</w:t>
      </w:r>
      <w:r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тыс. руб.);</w:t>
      </w:r>
    </w:p>
    <w:p w:rsidR="00AD4A76" w:rsidRPr="00984739" w:rsidRDefault="00AD4A76" w:rsidP="009F726B">
      <w:pPr>
        <w:suppressAutoHyphens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- жилищно-коммунальное хозяйство – </w:t>
      </w:r>
      <w:r w:rsidR="00026A76"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8</w:t>
      </w:r>
      <w:r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,2% (</w:t>
      </w:r>
      <w:r w:rsidR="00026A76"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22</w:t>
      </w:r>
      <w:r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млн. </w:t>
      </w:r>
      <w:r w:rsidR="00026A76"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037,0</w:t>
      </w:r>
      <w:r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тыс. руб.);</w:t>
      </w:r>
    </w:p>
    <w:p w:rsidR="00984739" w:rsidRDefault="00AD4A76" w:rsidP="009F726B">
      <w:pPr>
        <w:suppressAutoHyphens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- на социальную политику – 0,</w:t>
      </w:r>
      <w:r w:rsidR="00026A76"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5</w:t>
      </w:r>
      <w:r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% (1 млн. </w:t>
      </w:r>
      <w:r w:rsidR="00026A76"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383,2</w:t>
      </w:r>
      <w:r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тыс. рублей);</w:t>
      </w:r>
    </w:p>
    <w:p w:rsidR="00984739" w:rsidRDefault="00AD4A76" w:rsidP="009F726B">
      <w:pPr>
        <w:suppressAutoHyphens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- физическая культура – 1,</w:t>
      </w:r>
      <w:r w:rsidR="006B135F"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2</w:t>
      </w:r>
      <w:r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% (</w:t>
      </w:r>
      <w:r w:rsidR="006B135F"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3</w:t>
      </w:r>
      <w:r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млн. </w:t>
      </w:r>
      <w:r w:rsidR="006B135F"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269,2</w:t>
      </w:r>
      <w:r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тыс. руб.);</w:t>
      </w:r>
    </w:p>
    <w:p w:rsidR="00AD4A76" w:rsidRPr="00984739" w:rsidRDefault="00AD4A76" w:rsidP="009F726B">
      <w:pPr>
        <w:suppressAutoHyphens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- на обслуживание муниципального долга – 0,00</w:t>
      </w:r>
      <w:r w:rsidR="006B135F"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4</w:t>
      </w:r>
      <w:r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% (</w:t>
      </w:r>
      <w:r w:rsidR="006B135F"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9,5</w:t>
      </w:r>
      <w:r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тыс. рублей);</w:t>
      </w:r>
    </w:p>
    <w:p w:rsidR="00AD4A76" w:rsidRPr="00984739" w:rsidRDefault="00AD4A76" w:rsidP="009F726B">
      <w:pPr>
        <w:suppressAutoHyphens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- национальная оборона – 0,</w:t>
      </w:r>
      <w:r w:rsidR="00775DF3"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3</w:t>
      </w:r>
      <w:r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% (</w:t>
      </w:r>
      <w:r w:rsidR="00775DF3"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169,3</w:t>
      </w:r>
      <w:r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тыс. руб.);</w:t>
      </w:r>
    </w:p>
    <w:p w:rsidR="00AD4A76" w:rsidRPr="00984739" w:rsidRDefault="00AD4A76" w:rsidP="009F726B">
      <w:pPr>
        <w:suppressAutoHyphens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- национальная безопасность – 0,</w:t>
      </w:r>
      <w:r w:rsidR="00775DF3"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6</w:t>
      </w:r>
      <w:r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% (</w:t>
      </w:r>
      <w:r w:rsidR="00775DF3"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1 млн. 587,9</w:t>
      </w:r>
      <w:r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тыс. руб.);</w:t>
      </w:r>
    </w:p>
    <w:p w:rsidR="00AD4A76" w:rsidRPr="00984739" w:rsidRDefault="00AD4A76" w:rsidP="009F726B">
      <w:pPr>
        <w:suppressAutoHyphens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- охрана окружающей среды – 0,</w:t>
      </w:r>
      <w:r w:rsidR="00775DF3"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3</w:t>
      </w:r>
      <w:r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% (</w:t>
      </w:r>
      <w:r w:rsidR="00775DF3"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>865,0</w:t>
      </w:r>
      <w:r w:rsidRPr="00984739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тыс. руб.).</w:t>
      </w:r>
    </w:p>
    <w:p w:rsidR="00941066" w:rsidRPr="00984739" w:rsidRDefault="00941066" w:rsidP="009F726B">
      <w:pPr>
        <w:spacing w:after="0" w:line="240" w:lineRule="auto"/>
        <w:ind w:firstLine="600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984739">
        <w:rPr>
          <w:rFonts w:ascii="PT Astra Serif" w:eastAsia="Times New Roman" w:hAnsi="PT Astra Serif" w:cs="Times New Roman"/>
          <w:sz w:val="26"/>
          <w:szCs w:val="26"/>
          <w:lang w:val="x-none" w:eastAsia="x-none"/>
        </w:rPr>
        <w:t xml:space="preserve">Объем </w:t>
      </w:r>
      <w:r w:rsidRPr="00984739">
        <w:rPr>
          <w:rFonts w:ascii="PT Astra Serif" w:eastAsia="Times New Roman" w:hAnsi="PT Astra Serif" w:cs="Times New Roman"/>
          <w:sz w:val="26"/>
          <w:szCs w:val="26"/>
          <w:lang w:eastAsia="x-none"/>
        </w:rPr>
        <w:t>муниципального</w:t>
      </w:r>
      <w:r w:rsidRPr="00984739">
        <w:rPr>
          <w:rFonts w:ascii="PT Astra Serif" w:eastAsia="Times New Roman" w:hAnsi="PT Astra Serif" w:cs="Times New Roman"/>
          <w:sz w:val="26"/>
          <w:szCs w:val="26"/>
          <w:lang w:val="x-none" w:eastAsia="x-none"/>
        </w:rPr>
        <w:t xml:space="preserve"> долга по состоянию на 1 </w:t>
      </w:r>
      <w:r w:rsidR="00775DF3" w:rsidRPr="00984739">
        <w:rPr>
          <w:rFonts w:ascii="PT Astra Serif" w:eastAsia="Times New Roman" w:hAnsi="PT Astra Serif" w:cs="Times New Roman"/>
          <w:sz w:val="26"/>
          <w:szCs w:val="26"/>
          <w:lang w:eastAsia="x-none"/>
        </w:rPr>
        <w:t>октября</w:t>
      </w:r>
      <w:r w:rsidRPr="00984739">
        <w:rPr>
          <w:rFonts w:ascii="PT Astra Serif" w:eastAsia="Times New Roman" w:hAnsi="PT Astra Serif" w:cs="Times New Roman"/>
          <w:sz w:val="26"/>
          <w:szCs w:val="26"/>
          <w:lang w:val="x-none" w:eastAsia="x-none"/>
        </w:rPr>
        <w:t xml:space="preserve"> 202</w:t>
      </w:r>
      <w:r w:rsidR="0027291A" w:rsidRPr="00984739">
        <w:rPr>
          <w:rFonts w:ascii="PT Astra Serif" w:eastAsia="Times New Roman" w:hAnsi="PT Astra Serif" w:cs="Times New Roman"/>
          <w:sz w:val="26"/>
          <w:szCs w:val="26"/>
          <w:lang w:eastAsia="x-none"/>
        </w:rPr>
        <w:t>5</w:t>
      </w:r>
      <w:r w:rsidRPr="00984739">
        <w:rPr>
          <w:rFonts w:ascii="PT Astra Serif" w:eastAsia="Times New Roman" w:hAnsi="PT Astra Serif" w:cs="Times New Roman"/>
          <w:sz w:val="26"/>
          <w:szCs w:val="26"/>
          <w:lang w:val="x-none" w:eastAsia="x-none"/>
        </w:rPr>
        <w:t>г</w:t>
      </w:r>
      <w:r w:rsidR="00775DF3" w:rsidRPr="00984739">
        <w:rPr>
          <w:rFonts w:ascii="PT Astra Serif" w:eastAsia="Times New Roman" w:hAnsi="PT Astra Serif" w:cs="Times New Roman"/>
          <w:sz w:val="26"/>
          <w:szCs w:val="26"/>
          <w:lang w:eastAsia="x-none"/>
        </w:rPr>
        <w:t>.</w:t>
      </w:r>
      <w:r w:rsidR="0027291A" w:rsidRPr="00984739">
        <w:rPr>
          <w:rFonts w:ascii="PT Astra Serif" w:eastAsia="Times New Roman" w:hAnsi="PT Astra Serif" w:cs="Times New Roman"/>
          <w:sz w:val="26"/>
          <w:szCs w:val="26"/>
          <w:lang w:eastAsia="x-none"/>
        </w:rPr>
        <w:t xml:space="preserve"> –</w:t>
      </w:r>
      <w:r w:rsidRPr="00984739">
        <w:rPr>
          <w:rFonts w:ascii="PT Astra Serif" w:eastAsia="Times New Roman" w:hAnsi="PT Astra Serif" w:cs="Times New Roman"/>
          <w:sz w:val="26"/>
          <w:szCs w:val="26"/>
          <w:lang w:val="x-none" w:eastAsia="x-none"/>
        </w:rPr>
        <w:t xml:space="preserve"> </w:t>
      </w:r>
      <w:r w:rsidR="0027291A" w:rsidRPr="00984739">
        <w:rPr>
          <w:rFonts w:ascii="PT Astra Serif" w:eastAsia="Times New Roman" w:hAnsi="PT Astra Serif" w:cs="Times New Roman"/>
          <w:sz w:val="26"/>
          <w:szCs w:val="26"/>
          <w:lang w:eastAsia="x-none"/>
        </w:rPr>
        <w:t>12,6</w:t>
      </w:r>
      <w:r w:rsidRPr="00984739">
        <w:rPr>
          <w:rFonts w:ascii="PT Astra Serif" w:eastAsia="Times New Roman" w:hAnsi="PT Astra Serif" w:cs="Times New Roman"/>
          <w:sz w:val="26"/>
          <w:szCs w:val="26"/>
          <w:lang w:eastAsia="x-none"/>
        </w:rPr>
        <w:t xml:space="preserve"> </w:t>
      </w:r>
      <w:r w:rsidRPr="00984739">
        <w:rPr>
          <w:rFonts w:ascii="PT Astra Serif" w:eastAsia="Times New Roman" w:hAnsi="PT Astra Serif" w:cs="Times New Roman"/>
          <w:sz w:val="26"/>
          <w:szCs w:val="26"/>
          <w:lang w:val="x-none" w:eastAsia="x-none"/>
        </w:rPr>
        <w:t xml:space="preserve">млн. рублей или </w:t>
      </w:r>
      <w:r w:rsidR="0027291A" w:rsidRPr="00984739">
        <w:rPr>
          <w:rFonts w:ascii="PT Astra Serif" w:eastAsia="Times New Roman" w:hAnsi="PT Astra Serif" w:cs="Times New Roman"/>
          <w:sz w:val="26"/>
          <w:szCs w:val="26"/>
          <w:lang w:eastAsia="x-none"/>
        </w:rPr>
        <w:t>18,1</w:t>
      </w:r>
      <w:r w:rsidRPr="00984739">
        <w:rPr>
          <w:rFonts w:ascii="PT Astra Serif" w:eastAsia="Times New Roman" w:hAnsi="PT Astra Serif" w:cs="Times New Roman"/>
          <w:sz w:val="26"/>
          <w:szCs w:val="26"/>
          <w:lang w:val="x-none" w:eastAsia="x-none"/>
        </w:rPr>
        <w:t xml:space="preserve">% от утвержденных налоговых и неналоговых доходов бюджета </w:t>
      </w:r>
      <w:r w:rsidRPr="00984739">
        <w:rPr>
          <w:rFonts w:ascii="PT Astra Serif" w:eastAsia="Times New Roman" w:hAnsi="PT Astra Serif" w:cs="Times New Roman"/>
          <w:sz w:val="26"/>
          <w:szCs w:val="26"/>
          <w:lang w:eastAsia="x-none"/>
        </w:rPr>
        <w:lastRenderedPageBreak/>
        <w:t xml:space="preserve">муниципального </w:t>
      </w:r>
      <w:r w:rsidR="0027291A" w:rsidRPr="00984739">
        <w:rPr>
          <w:rFonts w:ascii="PT Astra Serif" w:eastAsia="Times New Roman" w:hAnsi="PT Astra Serif" w:cs="Times New Roman"/>
          <w:sz w:val="26"/>
          <w:szCs w:val="26"/>
          <w:lang w:eastAsia="x-none"/>
        </w:rPr>
        <w:t>округа</w:t>
      </w:r>
      <w:r w:rsidRPr="00984739">
        <w:rPr>
          <w:rFonts w:ascii="PT Astra Serif" w:eastAsia="Times New Roman" w:hAnsi="PT Astra Serif" w:cs="Times New Roman"/>
          <w:sz w:val="26"/>
          <w:szCs w:val="26"/>
        </w:rPr>
        <w:t xml:space="preserve">, расходы на обслуживание муниципального долга по итогам </w:t>
      </w:r>
      <w:r w:rsidR="00775DF3" w:rsidRPr="00984739">
        <w:rPr>
          <w:rFonts w:ascii="PT Astra Serif" w:eastAsia="Times New Roman" w:hAnsi="PT Astra Serif" w:cs="Times New Roman"/>
          <w:sz w:val="26"/>
          <w:szCs w:val="26"/>
        </w:rPr>
        <w:t>9 месяцев</w:t>
      </w:r>
      <w:r w:rsidRPr="00984739">
        <w:rPr>
          <w:rFonts w:ascii="PT Astra Serif" w:eastAsia="Times New Roman" w:hAnsi="PT Astra Serif" w:cs="Times New Roman"/>
          <w:sz w:val="26"/>
          <w:szCs w:val="26"/>
        </w:rPr>
        <w:t xml:space="preserve"> 202</w:t>
      </w:r>
      <w:r w:rsidR="0027291A" w:rsidRPr="00984739">
        <w:rPr>
          <w:rFonts w:ascii="PT Astra Serif" w:eastAsia="Times New Roman" w:hAnsi="PT Astra Serif" w:cs="Times New Roman"/>
          <w:sz w:val="26"/>
          <w:szCs w:val="26"/>
        </w:rPr>
        <w:t>5</w:t>
      </w:r>
      <w:r w:rsidRPr="00984739">
        <w:rPr>
          <w:rFonts w:ascii="PT Astra Serif" w:eastAsia="Times New Roman" w:hAnsi="PT Astra Serif" w:cs="Times New Roman"/>
          <w:sz w:val="26"/>
          <w:szCs w:val="26"/>
        </w:rPr>
        <w:t xml:space="preserve"> года составили </w:t>
      </w:r>
      <w:r w:rsidR="00775DF3" w:rsidRPr="00984739">
        <w:rPr>
          <w:rFonts w:ascii="PT Astra Serif" w:eastAsia="Times New Roman" w:hAnsi="PT Astra Serif" w:cs="Times New Roman"/>
          <w:sz w:val="26"/>
          <w:szCs w:val="26"/>
        </w:rPr>
        <w:t>9,5</w:t>
      </w:r>
      <w:r w:rsidR="00984739">
        <w:rPr>
          <w:rFonts w:ascii="PT Astra Serif" w:eastAsia="Times New Roman" w:hAnsi="PT Astra Serif" w:cs="Times New Roman"/>
          <w:sz w:val="26"/>
          <w:szCs w:val="26"/>
        </w:rPr>
        <w:t xml:space="preserve"> тыс. руб.</w:t>
      </w:r>
    </w:p>
    <w:p w:rsidR="00D64958" w:rsidRPr="00984739" w:rsidRDefault="00941066" w:rsidP="00984739">
      <w:pPr>
        <w:tabs>
          <w:tab w:val="left" w:pos="555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984739">
        <w:rPr>
          <w:rFonts w:ascii="PT Astra Serif" w:eastAsia="Times New Roman" w:hAnsi="PT Astra Serif" w:cs="Times New Roman"/>
          <w:sz w:val="26"/>
          <w:szCs w:val="26"/>
        </w:rPr>
        <w:t>Учитывая вышеизложенное,</w:t>
      </w:r>
    </w:p>
    <w:p w:rsidR="00941066" w:rsidRPr="00984739" w:rsidRDefault="00941066" w:rsidP="00984739">
      <w:pPr>
        <w:tabs>
          <w:tab w:val="left" w:pos="555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984739">
        <w:rPr>
          <w:rFonts w:ascii="PT Astra Serif" w:eastAsia="Times New Roman" w:hAnsi="PT Astra Serif" w:cs="Times New Roman"/>
          <w:sz w:val="26"/>
          <w:szCs w:val="26"/>
        </w:rPr>
        <w:t>Дума</w:t>
      </w:r>
      <w:r w:rsidR="0027291A" w:rsidRPr="00984739">
        <w:rPr>
          <w:rFonts w:ascii="PT Astra Serif" w:eastAsia="Times New Roman" w:hAnsi="PT Astra Serif" w:cs="Times New Roman"/>
          <w:sz w:val="26"/>
          <w:szCs w:val="26"/>
        </w:rPr>
        <w:t xml:space="preserve"> Кадыйского муниципального округа Костромской области</w:t>
      </w:r>
      <w:r w:rsidRPr="00984739">
        <w:rPr>
          <w:rFonts w:ascii="PT Astra Serif" w:eastAsia="Times New Roman" w:hAnsi="PT Astra Serif" w:cs="Times New Roman"/>
          <w:sz w:val="26"/>
          <w:szCs w:val="26"/>
        </w:rPr>
        <w:t xml:space="preserve">, </w:t>
      </w:r>
      <w:r w:rsidR="009F726B" w:rsidRPr="00984739">
        <w:rPr>
          <w:rFonts w:ascii="PT Astra Serif" w:eastAsia="Times New Roman" w:hAnsi="PT Astra Serif" w:cs="Times New Roman"/>
          <w:b/>
          <w:spacing w:val="60"/>
          <w:sz w:val="26"/>
          <w:szCs w:val="26"/>
        </w:rPr>
        <w:t>р</w:t>
      </w:r>
      <w:r w:rsidRPr="00984739">
        <w:rPr>
          <w:rFonts w:ascii="PT Astra Serif" w:eastAsia="Times New Roman" w:hAnsi="PT Astra Serif" w:cs="Times New Roman"/>
          <w:b/>
          <w:spacing w:val="60"/>
          <w:sz w:val="26"/>
          <w:szCs w:val="26"/>
        </w:rPr>
        <w:t>еш</w:t>
      </w:r>
      <w:r w:rsidR="009F726B" w:rsidRPr="00984739">
        <w:rPr>
          <w:rFonts w:ascii="PT Astra Serif" w:eastAsia="Times New Roman" w:hAnsi="PT Astra Serif" w:cs="Times New Roman"/>
          <w:b/>
          <w:spacing w:val="60"/>
          <w:sz w:val="26"/>
          <w:szCs w:val="26"/>
        </w:rPr>
        <w:t>ил</w:t>
      </w:r>
      <w:r w:rsidRPr="00984739">
        <w:rPr>
          <w:rFonts w:ascii="PT Astra Serif" w:eastAsia="Times New Roman" w:hAnsi="PT Astra Serif" w:cs="Times New Roman"/>
          <w:b/>
          <w:spacing w:val="60"/>
          <w:sz w:val="26"/>
          <w:szCs w:val="26"/>
        </w:rPr>
        <w:t>а</w:t>
      </w:r>
      <w:r w:rsidRPr="00984739">
        <w:rPr>
          <w:rFonts w:ascii="PT Astra Serif" w:eastAsia="Times New Roman" w:hAnsi="PT Astra Serif" w:cs="Times New Roman"/>
          <w:sz w:val="26"/>
          <w:szCs w:val="26"/>
        </w:rPr>
        <w:t>:</w:t>
      </w:r>
    </w:p>
    <w:p w:rsidR="002B27C9" w:rsidRPr="00984739" w:rsidRDefault="002B27C9" w:rsidP="009F726B">
      <w:pPr>
        <w:spacing w:after="0" w:line="240" w:lineRule="auto"/>
        <w:ind w:firstLine="708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984739">
        <w:rPr>
          <w:rFonts w:ascii="PT Astra Serif" w:eastAsia="Times New Roman" w:hAnsi="PT Astra Serif" w:cs="Times New Roman"/>
          <w:sz w:val="26"/>
          <w:szCs w:val="26"/>
        </w:rPr>
        <w:t>1.</w:t>
      </w:r>
      <w:r w:rsidR="00984739" w:rsidRPr="00984739">
        <w:rPr>
          <w:rFonts w:ascii="PT Astra Serif" w:eastAsia="Times New Roman" w:hAnsi="PT Astra Serif" w:cs="Times New Roman"/>
          <w:sz w:val="26"/>
          <w:szCs w:val="26"/>
        </w:rPr>
        <w:t xml:space="preserve"> </w:t>
      </w:r>
      <w:r w:rsidRPr="00984739">
        <w:rPr>
          <w:rFonts w:ascii="PT Astra Serif" w:eastAsia="Times New Roman" w:hAnsi="PT Astra Serif" w:cs="Times New Roman"/>
          <w:sz w:val="26"/>
          <w:szCs w:val="26"/>
        </w:rPr>
        <w:t xml:space="preserve">Принять к сведению информацию администрации </w:t>
      </w:r>
      <w:r w:rsidR="008772DC" w:rsidRPr="00984739">
        <w:rPr>
          <w:rFonts w:ascii="PT Astra Serif" w:eastAsia="Times New Roman" w:hAnsi="PT Astra Serif" w:cs="Times New Roman"/>
          <w:sz w:val="26"/>
          <w:szCs w:val="26"/>
        </w:rPr>
        <w:t xml:space="preserve">Кадыйского </w:t>
      </w:r>
      <w:r w:rsidRPr="00984739">
        <w:rPr>
          <w:rFonts w:ascii="PT Astra Serif" w:eastAsia="Times New Roman" w:hAnsi="PT Astra Serif" w:cs="Times New Roman"/>
          <w:sz w:val="26"/>
          <w:szCs w:val="26"/>
        </w:rPr>
        <w:t xml:space="preserve">муниципального </w:t>
      </w:r>
      <w:r w:rsidR="008772DC" w:rsidRPr="00984739">
        <w:rPr>
          <w:rFonts w:ascii="PT Astra Serif" w:eastAsia="Times New Roman" w:hAnsi="PT Astra Serif" w:cs="Times New Roman"/>
          <w:sz w:val="26"/>
          <w:szCs w:val="26"/>
        </w:rPr>
        <w:t>округа</w:t>
      </w:r>
      <w:r w:rsidRPr="00984739">
        <w:rPr>
          <w:rFonts w:ascii="PT Astra Serif" w:eastAsia="Times New Roman" w:hAnsi="PT Astra Serif" w:cs="Times New Roman"/>
          <w:sz w:val="26"/>
          <w:szCs w:val="26"/>
        </w:rPr>
        <w:t xml:space="preserve"> об исполнении бюджета </w:t>
      </w:r>
      <w:r w:rsidR="008772DC" w:rsidRPr="00984739">
        <w:rPr>
          <w:rFonts w:ascii="PT Astra Serif" w:eastAsia="Times New Roman" w:hAnsi="PT Astra Serif" w:cs="Times New Roman"/>
          <w:sz w:val="26"/>
          <w:szCs w:val="26"/>
        </w:rPr>
        <w:t xml:space="preserve">Кадыйского </w:t>
      </w:r>
      <w:r w:rsidRPr="00984739">
        <w:rPr>
          <w:rFonts w:ascii="PT Astra Serif" w:eastAsia="Times New Roman" w:hAnsi="PT Astra Serif" w:cs="Times New Roman"/>
          <w:sz w:val="26"/>
          <w:szCs w:val="26"/>
        </w:rPr>
        <w:t xml:space="preserve">муниципального </w:t>
      </w:r>
      <w:r w:rsidR="008772DC" w:rsidRPr="00984739">
        <w:rPr>
          <w:rFonts w:ascii="PT Astra Serif" w:eastAsia="Times New Roman" w:hAnsi="PT Astra Serif" w:cs="Times New Roman"/>
          <w:sz w:val="26"/>
          <w:szCs w:val="26"/>
        </w:rPr>
        <w:t>округа</w:t>
      </w:r>
      <w:r w:rsidRPr="00984739">
        <w:rPr>
          <w:rFonts w:ascii="PT Astra Serif" w:eastAsia="Times New Roman" w:hAnsi="PT Astra Serif" w:cs="Times New Roman"/>
          <w:sz w:val="26"/>
          <w:szCs w:val="26"/>
        </w:rPr>
        <w:t xml:space="preserve"> за </w:t>
      </w:r>
      <w:r w:rsidR="00D23FD4" w:rsidRPr="00984739">
        <w:rPr>
          <w:rFonts w:ascii="PT Astra Serif" w:eastAsia="Times New Roman" w:hAnsi="PT Astra Serif" w:cs="Times New Roman"/>
          <w:sz w:val="26"/>
          <w:szCs w:val="26"/>
        </w:rPr>
        <w:t>9 месяцев</w:t>
      </w:r>
      <w:r w:rsidRPr="00984739">
        <w:rPr>
          <w:rFonts w:ascii="PT Astra Serif" w:eastAsia="Times New Roman" w:hAnsi="PT Astra Serif" w:cs="Times New Roman"/>
          <w:sz w:val="26"/>
          <w:szCs w:val="26"/>
        </w:rPr>
        <w:t xml:space="preserve"> 202</w:t>
      </w:r>
      <w:r w:rsidR="008772DC" w:rsidRPr="00984739">
        <w:rPr>
          <w:rFonts w:ascii="PT Astra Serif" w:eastAsia="Times New Roman" w:hAnsi="PT Astra Serif" w:cs="Times New Roman"/>
          <w:sz w:val="26"/>
          <w:szCs w:val="26"/>
        </w:rPr>
        <w:t>5</w:t>
      </w:r>
      <w:r w:rsidRPr="00984739">
        <w:rPr>
          <w:rFonts w:ascii="PT Astra Serif" w:eastAsia="Times New Roman" w:hAnsi="PT Astra Serif" w:cs="Times New Roman"/>
          <w:sz w:val="26"/>
          <w:szCs w:val="26"/>
        </w:rPr>
        <w:t>года.</w:t>
      </w:r>
    </w:p>
    <w:p w:rsidR="00984739" w:rsidRDefault="002B27C9" w:rsidP="009F726B">
      <w:pPr>
        <w:spacing w:after="0" w:line="240" w:lineRule="auto"/>
        <w:ind w:firstLine="708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984739">
        <w:rPr>
          <w:rFonts w:ascii="PT Astra Serif" w:eastAsia="Times New Roman" w:hAnsi="PT Astra Serif" w:cs="Times New Roman"/>
          <w:sz w:val="26"/>
          <w:szCs w:val="26"/>
        </w:rPr>
        <w:t>2.</w:t>
      </w:r>
      <w:r w:rsidR="00984739" w:rsidRPr="00984739">
        <w:rPr>
          <w:rFonts w:ascii="PT Astra Serif" w:eastAsia="Times New Roman" w:hAnsi="PT Astra Serif" w:cs="Times New Roman"/>
          <w:sz w:val="26"/>
          <w:szCs w:val="26"/>
        </w:rPr>
        <w:t xml:space="preserve"> </w:t>
      </w:r>
      <w:r w:rsidRPr="00984739">
        <w:rPr>
          <w:rFonts w:ascii="PT Astra Serif" w:eastAsia="Times New Roman" w:hAnsi="PT Astra Serif" w:cs="Times New Roman"/>
          <w:sz w:val="26"/>
          <w:szCs w:val="26"/>
        </w:rPr>
        <w:t xml:space="preserve">Администрации </w:t>
      </w:r>
      <w:r w:rsidR="008772DC" w:rsidRPr="00984739">
        <w:rPr>
          <w:rFonts w:ascii="PT Astra Serif" w:eastAsia="Times New Roman" w:hAnsi="PT Astra Serif" w:cs="Times New Roman"/>
          <w:sz w:val="26"/>
          <w:szCs w:val="26"/>
        </w:rPr>
        <w:t xml:space="preserve">Кадыйского </w:t>
      </w:r>
      <w:r w:rsidRPr="00984739">
        <w:rPr>
          <w:rFonts w:ascii="PT Astra Serif" w:eastAsia="Times New Roman" w:hAnsi="PT Astra Serif" w:cs="Times New Roman"/>
          <w:sz w:val="26"/>
          <w:szCs w:val="26"/>
        </w:rPr>
        <w:t xml:space="preserve">муниципального </w:t>
      </w:r>
      <w:r w:rsidR="008772DC" w:rsidRPr="00984739">
        <w:rPr>
          <w:rFonts w:ascii="PT Astra Serif" w:eastAsia="Times New Roman" w:hAnsi="PT Astra Serif" w:cs="Times New Roman"/>
          <w:sz w:val="26"/>
          <w:szCs w:val="26"/>
        </w:rPr>
        <w:t>округа</w:t>
      </w:r>
      <w:r w:rsidRPr="00984739">
        <w:rPr>
          <w:rFonts w:ascii="PT Astra Serif" w:eastAsia="Times New Roman" w:hAnsi="PT Astra Serif" w:cs="Times New Roman"/>
          <w:sz w:val="26"/>
          <w:szCs w:val="26"/>
        </w:rPr>
        <w:t xml:space="preserve"> обеспечить исполнение бюджета </w:t>
      </w:r>
      <w:r w:rsidR="008772DC" w:rsidRPr="00984739">
        <w:rPr>
          <w:rFonts w:ascii="PT Astra Serif" w:eastAsia="Times New Roman" w:hAnsi="PT Astra Serif" w:cs="Times New Roman"/>
          <w:sz w:val="26"/>
          <w:szCs w:val="26"/>
        </w:rPr>
        <w:t xml:space="preserve">Кадыйского </w:t>
      </w:r>
      <w:r w:rsidRPr="00984739">
        <w:rPr>
          <w:rFonts w:ascii="PT Astra Serif" w:eastAsia="Times New Roman" w:hAnsi="PT Astra Serif" w:cs="Times New Roman"/>
          <w:sz w:val="26"/>
          <w:szCs w:val="26"/>
        </w:rPr>
        <w:t xml:space="preserve">муниципального </w:t>
      </w:r>
      <w:r w:rsidR="008772DC" w:rsidRPr="00984739">
        <w:rPr>
          <w:rFonts w:ascii="PT Astra Serif" w:eastAsia="Times New Roman" w:hAnsi="PT Astra Serif" w:cs="Times New Roman"/>
          <w:sz w:val="26"/>
          <w:szCs w:val="26"/>
        </w:rPr>
        <w:t>округа</w:t>
      </w:r>
      <w:r w:rsidRPr="00984739">
        <w:rPr>
          <w:rFonts w:ascii="PT Astra Serif" w:eastAsia="Times New Roman" w:hAnsi="PT Astra Serif" w:cs="Times New Roman"/>
          <w:sz w:val="26"/>
          <w:szCs w:val="26"/>
        </w:rPr>
        <w:t xml:space="preserve"> по доходам за 202</w:t>
      </w:r>
      <w:r w:rsidR="008772DC" w:rsidRPr="00984739">
        <w:rPr>
          <w:rFonts w:ascii="PT Astra Serif" w:eastAsia="Times New Roman" w:hAnsi="PT Astra Serif" w:cs="Times New Roman"/>
          <w:sz w:val="26"/>
          <w:szCs w:val="26"/>
        </w:rPr>
        <w:t>5</w:t>
      </w:r>
      <w:r w:rsidRPr="00984739">
        <w:rPr>
          <w:rFonts w:ascii="PT Astra Serif" w:eastAsia="Times New Roman" w:hAnsi="PT Astra Serif" w:cs="Times New Roman"/>
          <w:sz w:val="26"/>
          <w:szCs w:val="26"/>
        </w:rPr>
        <w:t xml:space="preserve"> год.</w:t>
      </w:r>
    </w:p>
    <w:p w:rsidR="002B27C9" w:rsidRPr="00984739" w:rsidRDefault="002B27C9" w:rsidP="009F726B">
      <w:pPr>
        <w:spacing w:after="0" w:line="240" w:lineRule="auto"/>
        <w:ind w:firstLine="708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984739">
        <w:rPr>
          <w:rFonts w:ascii="PT Astra Serif" w:eastAsia="Times New Roman" w:hAnsi="PT Astra Serif" w:cs="Times New Roman"/>
          <w:sz w:val="26"/>
          <w:szCs w:val="26"/>
        </w:rPr>
        <w:t>3.</w:t>
      </w:r>
      <w:r w:rsidR="00984739" w:rsidRPr="00984739">
        <w:rPr>
          <w:rFonts w:ascii="PT Astra Serif" w:eastAsia="Times New Roman" w:hAnsi="PT Astra Serif" w:cs="Times New Roman"/>
          <w:sz w:val="26"/>
          <w:szCs w:val="26"/>
        </w:rPr>
        <w:t xml:space="preserve"> </w:t>
      </w:r>
      <w:r w:rsidRPr="00984739">
        <w:rPr>
          <w:rFonts w:ascii="PT Astra Serif" w:eastAsia="Times New Roman" w:hAnsi="PT Astra Serif" w:cs="Times New Roman"/>
          <w:sz w:val="26"/>
          <w:szCs w:val="26"/>
        </w:rPr>
        <w:t xml:space="preserve">Администрации </w:t>
      </w:r>
      <w:r w:rsidR="008772DC" w:rsidRPr="00984739">
        <w:rPr>
          <w:rFonts w:ascii="PT Astra Serif" w:eastAsia="Times New Roman" w:hAnsi="PT Astra Serif" w:cs="Times New Roman"/>
          <w:sz w:val="26"/>
          <w:szCs w:val="26"/>
        </w:rPr>
        <w:t xml:space="preserve">Кадыйского </w:t>
      </w:r>
      <w:r w:rsidRPr="00984739">
        <w:rPr>
          <w:rFonts w:ascii="PT Astra Serif" w:eastAsia="Times New Roman" w:hAnsi="PT Astra Serif" w:cs="Times New Roman"/>
          <w:sz w:val="26"/>
          <w:szCs w:val="26"/>
        </w:rPr>
        <w:t xml:space="preserve">муниципального </w:t>
      </w:r>
      <w:r w:rsidR="008772DC" w:rsidRPr="00984739">
        <w:rPr>
          <w:rFonts w:ascii="PT Astra Serif" w:eastAsia="Times New Roman" w:hAnsi="PT Astra Serif" w:cs="Times New Roman"/>
          <w:sz w:val="26"/>
          <w:szCs w:val="26"/>
        </w:rPr>
        <w:t>округа</w:t>
      </w:r>
      <w:r w:rsidRPr="00984739">
        <w:rPr>
          <w:rFonts w:ascii="PT Astra Serif" w:eastAsia="Times New Roman" w:hAnsi="PT Astra Serif" w:cs="Times New Roman"/>
          <w:sz w:val="26"/>
          <w:szCs w:val="26"/>
        </w:rPr>
        <w:t xml:space="preserve"> в процессе исполнения бюджета </w:t>
      </w:r>
      <w:r w:rsidR="008772DC" w:rsidRPr="00984739">
        <w:rPr>
          <w:rFonts w:ascii="PT Astra Serif" w:eastAsia="Times New Roman" w:hAnsi="PT Astra Serif" w:cs="Times New Roman"/>
          <w:sz w:val="26"/>
          <w:szCs w:val="26"/>
        </w:rPr>
        <w:t xml:space="preserve">Кадыйского </w:t>
      </w:r>
      <w:r w:rsidRPr="00984739">
        <w:rPr>
          <w:rFonts w:ascii="PT Astra Serif" w:eastAsia="Times New Roman" w:hAnsi="PT Astra Serif" w:cs="Times New Roman"/>
          <w:sz w:val="26"/>
          <w:szCs w:val="26"/>
        </w:rPr>
        <w:t xml:space="preserve">муниципального </w:t>
      </w:r>
      <w:r w:rsidR="008772DC" w:rsidRPr="00984739">
        <w:rPr>
          <w:rFonts w:ascii="PT Astra Serif" w:eastAsia="Times New Roman" w:hAnsi="PT Astra Serif" w:cs="Times New Roman"/>
          <w:sz w:val="26"/>
          <w:szCs w:val="26"/>
        </w:rPr>
        <w:t>округа</w:t>
      </w:r>
      <w:r w:rsidRPr="00984739">
        <w:rPr>
          <w:rFonts w:ascii="PT Astra Serif" w:eastAsia="Times New Roman" w:hAnsi="PT Astra Serif" w:cs="Times New Roman"/>
          <w:sz w:val="26"/>
          <w:szCs w:val="26"/>
        </w:rPr>
        <w:t xml:space="preserve"> по расходам, обеспечить финансирование получателей средств бюджета муниципального </w:t>
      </w:r>
      <w:r w:rsidR="008772DC" w:rsidRPr="00984739">
        <w:rPr>
          <w:rFonts w:ascii="PT Astra Serif" w:eastAsia="Times New Roman" w:hAnsi="PT Astra Serif" w:cs="Times New Roman"/>
          <w:sz w:val="26"/>
          <w:szCs w:val="26"/>
        </w:rPr>
        <w:t>округа</w:t>
      </w:r>
      <w:r w:rsidRPr="00984739">
        <w:rPr>
          <w:rFonts w:ascii="PT Astra Serif" w:eastAsia="Times New Roman" w:hAnsi="PT Astra Serif" w:cs="Times New Roman"/>
          <w:sz w:val="26"/>
          <w:szCs w:val="26"/>
        </w:rPr>
        <w:t xml:space="preserve">, утвержденных решением </w:t>
      </w:r>
      <w:r w:rsidR="008772DC" w:rsidRPr="00984739">
        <w:rPr>
          <w:rFonts w:ascii="PT Astra Serif" w:eastAsia="Times New Roman" w:hAnsi="PT Astra Serif" w:cs="Times New Roman"/>
          <w:sz w:val="26"/>
          <w:szCs w:val="26"/>
        </w:rPr>
        <w:t>Думы Кадыйского муниципального округа Костромской области</w:t>
      </w:r>
      <w:r w:rsidRPr="00984739">
        <w:rPr>
          <w:rFonts w:ascii="PT Astra Serif" w:eastAsia="Times New Roman" w:hAnsi="PT Astra Serif" w:cs="Times New Roman"/>
          <w:sz w:val="26"/>
          <w:szCs w:val="26"/>
        </w:rPr>
        <w:t xml:space="preserve"> от 2</w:t>
      </w:r>
      <w:r w:rsidR="008772DC" w:rsidRPr="00984739">
        <w:rPr>
          <w:rFonts w:ascii="PT Astra Serif" w:eastAsia="Times New Roman" w:hAnsi="PT Astra Serif" w:cs="Times New Roman"/>
          <w:sz w:val="26"/>
          <w:szCs w:val="26"/>
        </w:rPr>
        <w:t>4.12.</w:t>
      </w:r>
      <w:r w:rsidRPr="00984739">
        <w:rPr>
          <w:rFonts w:ascii="PT Astra Serif" w:eastAsia="Times New Roman" w:hAnsi="PT Astra Serif" w:cs="Times New Roman"/>
          <w:sz w:val="26"/>
          <w:szCs w:val="26"/>
        </w:rPr>
        <w:t>202</w:t>
      </w:r>
      <w:r w:rsidR="008772DC" w:rsidRPr="00984739">
        <w:rPr>
          <w:rFonts w:ascii="PT Astra Serif" w:eastAsia="Times New Roman" w:hAnsi="PT Astra Serif" w:cs="Times New Roman"/>
          <w:sz w:val="26"/>
          <w:szCs w:val="26"/>
        </w:rPr>
        <w:t>4</w:t>
      </w:r>
      <w:r w:rsidRPr="00984739">
        <w:rPr>
          <w:rFonts w:ascii="PT Astra Serif" w:eastAsia="Times New Roman" w:hAnsi="PT Astra Serif" w:cs="Times New Roman"/>
          <w:sz w:val="26"/>
          <w:szCs w:val="26"/>
        </w:rPr>
        <w:t xml:space="preserve"> </w:t>
      </w:r>
      <w:r w:rsidR="00254FF1" w:rsidRPr="00984739">
        <w:rPr>
          <w:rFonts w:ascii="PT Astra Serif" w:eastAsia="Times New Roman" w:hAnsi="PT Astra Serif" w:cs="Times New Roman"/>
          <w:sz w:val="26"/>
          <w:szCs w:val="26"/>
        </w:rPr>
        <w:t xml:space="preserve">№ 83 </w:t>
      </w:r>
      <w:r w:rsidRPr="00984739">
        <w:rPr>
          <w:rFonts w:ascii="PT Astra Serif" w:eastAsia="Times New Roman" w:hAnsi="PT Astra Serif" w:cs="Times New Roman"/>
          <w:sz w:val="26"/>
          <w:szCs w:val="26"/>
        </w:rPr>
        <w:t xml:space="preserve">«О бюджете Кадыйского муниципального </w:t>
      </w:r>
      <w:r w:rsidR="008772DC" w:rsidRPr="00984739">
        <w:rPr>
          <w:rFonts w:ascii="PT Astra Serif" w:eastAsia="Times New Roman" w:hAnsi="PT Astra Serif" w:cs="Times New Roman"/>
          <w:sz w:val="26"/>
          <w:szCs w:val="26"/>
        </w:rPr>
        <w:t>округа</w:t>
      </w:r>
      <w:r w:rsidRPr="00984739">
        <w:rPr>
          <w:rFonts w:ascii="PT Astra Serif" w:eastAsia="Times New Roman" w:hAnsi="PT Astra Serif" w:cs="Times New Roman"/>
          <w:sz w:val="26"/>
          <w:szCs w:val="26"/>
        </w:rPr>
        <w:t xml:space="preserve"> на 202</w:t>
      </w:r>
      <w:r w:rsidR="008772DC" w:rsidRPr="00984739">
        <w:rPr>
          <w:rFonts w:ascii="PT Astra Serif" w:eastAsia="Times New Roman" w:hAnsi="PT Astra Serif" w:cs="Times New Roman"/>
          <w:sz w:val="26"/>
          <w:szCs w:val="26"/>
        </w:rPr>
        <w:t>5</w:t>
      </w:r>
      <w:r w:rsidRPr="00984739">
        <w:rPr>
          <w:rFonts w:ascii="PT Astra Serif" w:eastAsia="Times New Roman" w:hAnsi="PT Astra Serif" w:cs="Times New Roman"/>
          <w:sz w:val="26"/>
          <w:szCs w:val="26"/>
        </w:rPr>
        <w:t>год и на плановый период 202</w:t>
      </w:r>
      <w:r w:rsidR="008772DC" w:rsidRPr="00984739">
        <w:rPr>
          <w:rFonts w:ascii="PT Astra Serif" w:eastAsia="Times New Roman" w:hAnsi="PT Astra Serif" w:cs="Times New Roman"/>
          <w:sz w:val="26"/>
          <w:szCs w:val="26"/>
        </w:rPr>
        <w:t xml:space="preserve">6 и </w:t>
      </w:r>
      <w:r w:rsidRPr="00984739">
        <w:rPr>
          <w:rFonts w:ascii="PT Astra Serif" w:eastAsia="Times New Roman" w:hAnsi="PT Astra Serif" w:cs="Times New Roman"/>
          <w:sz w:val="26"/>
          <w:szCs w:val="26"/>
        </w:rPr>
        <w:t>202</w:t>
      </w:r>
      <w:r w:rsidR="008772DC" w:rsidRPr="00984739">
        <w:rPr>
          <w:rFonts w:ascii="PT Astra Serif" w:eastAsia="Times New Roman" w:hAnsi="PT Astra Serif" w:cs="Times New Roman"/>
          <w:sz w:val="26"/>
          <w:szCs w:val="26"/>
        </w:rPr>
        <w:t>7</w:t>
      </w:r>
      <w:r w:rsidRPr="00984739">
        <w:rPr>
          <w:rFonts w:ascii="PT Astra Serif" w:eastAsia="Times New Roman" w:hAnsi="PT Astra Serif" w:cs="Times New Roman"/>
          <w:sz w:val="26"/>
          <w:szCs w:val="26"/>
        </w:rPr>
        <w:t xml:space="preserve"> годов».</w:t>
      </w:r>
    </w:p>
    <w:p w:rsidR="002B27C9" w:rsidRPr="00984739" w:rsidRDefault="002B27C9" w:rsidP="009F726B">
      <w:pPr>
        <w:spacing w:after="0" w:line="240" w:lineRule="auto"/>
        <w:ind w:firstLine="708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984739">
        <w:rPr>
          <w:rFonts w:ascii="PT Astra Serif" w:eastAsia="Times New Roman" w:hAnsi="PT Astra Serif" w:cs="Times New Roman"/>
          <w:sz w:val="26"/>
          <w:szCs w:val="26"/>
        </w:rPr>
        <w:t>4.</w:t>
      </w:r>
      <w:r w:rsidR="00984739" w:rsidRPr="00984739">
        <w:rPr>
          <w:rFonts w:ascii="PT Astra Serif" w:eastAsia="Times New Roman" w:hAnsi="PT Astra Serif" w:cs="Times New Roman"/>
          <w:sz w:val="26"/>
          <w:szCs w:val="26"/>
        </w:rPr>
        <w:t xml:space="preserve"> </w:t>
      </w:r>
      <w:r w:rsidRPr="00984739">
        <w:rPr>
          <w:rFonts w:ascii="PT Astra Serif" w:eastAsia="Times New Roman" w:hAnsi="PT Astra Serif" w:cs="Times New Roman"/>
          <w:sz w:val="26"/>
          <w:szCs w:val="26"/>
        </w:rPr>
        <w:t>Настоящее решение подлежит опубликованию.</w:t>
      </w:r>
    </w:p>
    <w:p w:rsidR="002B27C9" w:rsidRPr="00984739" w:rsidRDefault="002B27C9" w:rsidP="009F726B">
      <w:pPr>
        <w:spacing w:after="0" w:line="240" w:lineRule="auto"/>
        <w:ind w:firstLine="708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984739">
        <w:rPr>
          <w:rFonts w:ascii="PT Astra Serif" w:eastAsia="Times New Roman" w:hAnsi="PT Astra Serif" w:cs="Times New Roman"/>
          <w:sz w:val="26"/>
          <w:szCs w:val="26"/>
        </w:rPr>
        <w:t>5.</w:t>
      </w:r>
      <w:r w:rsidR="00984739" w:rsidRPr="00984739">
        <w:rPr>
          <w:rFonts w:ascii="PT Astra Serif" w:eastAsia="Times New Roman" w:hAnsi="PT Astra Serif" w:cs="Times New Roman"/>
          <w:sz w:val="26"/>
          <w:szCs w:val="26"/>
        </w:rPr>
        <w:t xml:space="preserve"> </w:t>
      </w:r>
      <w:r w:rsidRPr="00984739">
        <w:rPr>
          <w:rFonts w:ascii="PT Astra Serif" w:eastAsia="Times New Roman" w:hAnsi="PT Astra Serif" w:cs="Times New Roman"/>
          <w:sz w:val="26"/>
          <w:szCs w:val="26"/>
        </w:rPr>
        <w:t>Контроль за исполнением настоящего решения, возложить на депутатскую Комиссию по бюджету, налогам и муниципальной собственности (Копылова Т.П.).</w:t>
      </w:r>
    </w:p>
    <w:p w:rsidR="00295B4B" w:rsidRPr="00984739" w:rsidRDefault="00295B4B" w:rsidP="009F726B">
      <w:pPr>
        <w:spacing w:after="0" w:line="240" w:lineRule="auto"/>
        <w:rPr>
          <w:rFonts w:ascii="PT Astra Serif" w:hAnsi="PT Astra Serif"/>
          <w:sz w:val="26"/>
          <w:szCs w:val="26"/>
        </w:rPr>
      </w:pPr>
    </w:p>
    <w:p w:rsidR="00941066" w:rsidRDefault="00941066" w:rsidP="009F726B">
      <w:pPr>
        <w:spacing w:after="0" w:line="240" w:lineRule="auto"/>
        <w:rPr>
          <w:rFonts w:ascii="PT Astra Serif" w:hAnsi="PT Astra Serif"/>
          <w:sz w:val="26"/>
          <w:szCs w:val="26"/>
        </w:rPr>
      </w:pPr>
    </w:p>
    <w:p w:rsidR="00984739" w:rsidRPr="00984739" w:rsidRDefault="00984739" w:rsidP="009F726B">
      <w:pPr>
        <w:spacing w:after="0" w:line="240" w:lineRule="auto"/>
        <w:rPr>
          <w:rFonts w:ascii="PT Astra Serif" w:hAnsi="PT Astra Serif"/>
          <w:sz w:val="26"/>
          <w:szCs w:val="26"/>
        </w:rPr>
      </w:pPr>
    </w:p>
    <w:p w:rsidR="00941066" w:rsidRPr="00984739" w:rsidRDefault="00941066" w:rsidP="009F726B">
      <w:pPr>
        <w:pStyle w:val="1"/>
        <w:spacing w:after="0" w:line="240" w:lineRule="auto"/>
        <w:ind w:left="0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984739">
        <w:rPr>
          <w:rFonts w:ascii="PT Astra Serif" w:hAnsi="PT Astra Serif" w:cs="Times New Roman"/>
          <w:sz w:val="26"/>
          <w:szCs w:val="26"/>
        </w:rPr>
        <w:t>Председатель Думы</w:t>
      </w:r>
    </w:p>
    <w:p w:rsidR="00941066" w:rsidRPr="00984739" w:rsidRDefault="00941066" w:rsidP="009F726B">
      <w:pPr>
        <w:pStyle w:val="1"/>
        <w:spacing w:after="0" w:line="240" w:lineRule="auto"/>
        <w:ind w:left="0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984739">
        <w:rPr>
          <w:rFonts w:ascii="PT Astra Serif" w:hAnsi="PT Astra Serif" w:cs="Times New Roman"/>
          <w:sz w:val="26"/>
          <w:szCs w:val="26"/>
        </w:rPr>
        <w:t>Кадыйского муниципального округа</w:t>
      </w:r>
    </w:p>
    <w:p w:rsidR="00941066" w:rsidRPr="00984739" w:rsidRDefault="00941066" w:rsidP="00984739">
      <w:pPr>
        <w:pStyle w:val="1"/>
        <w:tabs>
          <w:tab w:val="left" w:pos="7797"/>
        </w:tabs>
        <w:spacing w:after="0" w:line="240" w:lineRule="auto"/>
        <w:ind w:left="0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984739">
        <w:rPr>
          <w:rFonts w:ascii="PT Astra Serif" w:hAnsi="PT Astra Serif" w:cs="Times New Roman"/>
          <w:sz w:val="26"/>
          <w:szCs w:val="26"/>
        </w:rPr>
        <w:t>Костромской области</w:t>
      </w:r>
      <w:r w:rsidRPr="00984739">
        <w:rPr>
          <w:rFonts w:ascii="PT Astra Serif" w:hAnsi="PT Astra Serif" w:cs="Times New Roman"/>
          <w:sz w:val="26"/>
          <w:szCs w:val="26"/>
        </w:rPr>
        <w:tab/>
      </w:r>
      <w:r w:rsidR="00984739">
        <w:rPr>
          <w:rFonts w:ascii="PT Astra Serif" w:hAnsi="PT Astra Serif" w:cs="Times New Roman"/>
          <w:sz w:val="26"/>
          <w:szCs w:val="26"/>
        </w:rPr>
        <w:t>А.В.</w:t>
      </w:r>
      <w:r w:rsidRPr="00984739">
        <w:rPr>
          <w:rFonts w:ascii="PT Astra Serif" w:hAnsi="PT Astra Serif" w:cs="Times New Roman"/>
          <w:sz w:val="26"/>
          <w:szCs w:val="26"/>
        </w:rPr>
        <w:t>Кузнецов</w:t>
      </w:r>
    </w:p>
    <w:p w:rsidR="00941066" w:rsidRPr="00984739" w:rsidRDefault="00941066" w:rsidP="009F726B">
      <w:pPr>
        <w:pStyle w:val="1"/>
        <w:spacing w:after="0" w:line="240" w:lineRule="auto"/>
        <w:ind w:left="0"/>
        <w:contextualSpacing/>
        <w:jc w:val="both"/>
        <w:rPr>
          <w:rFonts w:ascii="PT Astra Serif" w:hAnsi="PT Astra Serif" w:cs="Times New Roman"/>
          <w:sz w:val="26"/>
          <w:szCs w:val="26"/>
        </w:rPr>
      </w:pPr>
    </w:p>
    <w:p w:rsidR="00984739" w:rsidRDefault="00AD4A76" w:rsidP="009F726B">
      <w:pPr>
        <w:pStyle w:val="1"/>
        <w:spacing w:after="0" w:line="240" w:lineRule="auto"/>
        <w:ind w:left="0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984739">
        <w:rPr>
          <w:rFonts w:ascii="PT Astra Serif" w:hAnsi="PT Astra Serif" w:cs="Times New Roman"/>
          <w:sz w:val="26"/>
          <w:szCs w:val="26"/>
        </w:rPr>
        <w:t xml:space="preserve">Исполняющий </w:t>
      </w:r>
      <w:r w:rsidR="00B91E84" w:rsidRPr="00984739">
        <w:rPr>
          <w:rFonts w:ascii="PT Astra Serif" w:hAnsi="PT Astra Serif" w:cs="Times New Roman"/>
          <w:sz w:val="26"/>
          <w:szCs w:val="26"/>
        </w:rPr>
        <w:t>полномочия</w:t>
      </w:r>
      <w:r w:rsidRPr="00984739">
        <w:rPr>
          <w:rFonts w:ascii="PT Astra Serif" w:hAnsi="PT Astra Serif" w:cs="Times New Roman"/>
          <w:sz w:val="26"/>
          <w:szCs w:val="26"/>
        </w:rPr>
        <w:t xml:space="preserve"> г</w:t>
      </w:r>
      <w:r w:rsidR="00941066" w:rsidRPr="00984739">
        <w:rPr>
          <w:rFonts w:ascii="PT Astra Serif" w:hAnsi="PT Astra Serif" w:cs="Times New Roman"/>
          <w:sz w:val="26"/>
          <w:szCs w:val="26"/>
        </w:rPr>
        <w:t>лав</w:t>
      </w:r>
      <w:r w:rsidRPr="00984739">
        <w:rPr>
          <w:rFonts w:ascii="PT Astra Serif" w:hAnsi="PT Astra Serif" w:cs="Times New Roman"/>
          <w:sz w:val="26"/>
          <w:szCs w:val="26"/>
        </w:rPr>
        <w:t>ы</w:t>
      </w:r>
    </w:p>
    <w:p w:rsidR="00941066" w:rsidRPr="00984739" w:rsidRDefault="00941066" w:rsidP="009F726B">
      <w:pPr>
        <w:pStyle w:val="1"/>
        <w:spacing w:after="0" w:line="240" w:lineRule="auto"/>
        <w:ind w:left="0"/>
        <w:contextualSpacing/>
        <w:jc w:val="both"/>
        <w:rPr>
          <w:rFonts w:ascii="PT Astra Serif" w:hAnsi="PT Astra Serif" w:cs="Times New Roman"/>
          <w:sz w:val="26"/>
          <w:szCs w:val="26"/>
        </w:rPr>
      </w:pPr>
      <w:r w:rsidRPr="00984739">
        <w:rPr>
          <w:rFonts w:ascii="PT Astra Serif" w:hAnsi="PT Astra Serif" w:cs="Times New Roman"/>
          <w:sz w:val="26"/>
          <w:szCs w:val="26"/>
        </w:rPr>
        <w:t>Кадыйского муниципального округа</w:t>
      </w:r>
    </w:p>
    <w:p w:rsidR="00941066" w:rsidRPr="00984739" w:rsidRDefault="00941066" w:rsidP="00984739">
      <w:pPr>
        <w:pStyle w:val="1"/>
        <w:tabs>
          <w:tab w:val="left" w:pos="7655"/>
        </w:tabs>
        <w:spacing w:after="0" w:line="240" w:lineRule="auto"/>
        <w:ind w:left="0"/>
        <w:contextualSpacing/>
        <w:jc w:val="both"/>
        <w:rPr>
          <w:rFonts w:ascii="PT Astra Serif" w:hAnsi="PT Astra Serif"/>
          <w:sz w:val="26"/>
          <w:szCs w:val="26"/>
        </w:rPr>
      </w:pPr>
      <w:r w:rsidRPr="00984739">
        <w:rPr>
          <w:rFonts w:ascii="PT Astra Serif" w:hAnsi="PT Astra Serif" w:cs="Times New Roman"/>
          <w:sz w:val="26"/>
          <w:szCs w:val="26"/>
        </w:rPr>
        <w:t xml:space="preserve">Костромской области </w:t>
      </w:r>
      <w:r w:rsidR="00254FF1" w:rsidRPr="00984739">
        <w:rPr>
          <w:rFonts w:ascii="PT Astra Serif" w:hAnsi="PT Astra Serif" w:cs="Times New Roman"/>
          <w:sz w:val="26"/>
          <w:szCs w:val="26"/>
        </w:rPr>
        <w:tab/>
      </w:r>
      <w:r w:rsidR="00AD4A76" w:rsidRPr="00984739">
        <w:rPr>
          <w:rFonts w:ascii="PT Astra Serif" w:hAnsi="PT Astra Serif" w:cs="Times New Roman"/>
          <w:sz w:val="26"/>
          <w:szCs w:val="26"/>
        </w:rPr>
        <w:t>Н.А.Поспелова</w:t>
      </w:r>
    </w:p>
    <w:bookmarkEnd w:id="0"/>
    <w:p w:rsidR="00941066" w:rsidRPr="00984739" w:rsidRDefault="00941066" w:rsidP="009F726B">
      <w:pPr>
        <w:spacing w:after="0" w:line="240" w:lineRule="auto"/>
        <w:rPr>
          <w:rFonts w:ascii="PT Astra Serif" w:hAnsi="PT Astra Serif"/>
          <w:sz w:val="26"/>
          <w:szCs w:val="26"/>
        </w:rPr>
      </w:pPr>
    </w:p>
    <w:sectPr w:rsidR="00941066" w:rsidRPr="00984739" w:rsidSect="0094106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92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9A2"/>
    <w:rsid w:val="00026A76"/>
    <w:rsid w:val="00093F6C"/>
    <w:rsid w:val="00097BF3"/>
    <w:rsid w:val="00254FF1"/>
    <w:rsid w:val="0027291A"/>
    <w:rsid w:val="00295B4B"/>
    <w:rsid w:val="002B27C9"/>
    <w:rsid w:val="003A1224"/>
    <w:rsid w:val="00481ADE"/>
    <w:rsid w:val="005278F7"/>
    <w:rsid w:val="00527B75"/>
    <w:rsid w:val="005D79A2"/>
    <w:rsid w:val="006748C5"/>
    <w:rsid w:val="006B135F"/>
    <w:rsid w:val="00710F33"/>
    <w:rsid w:val="00723DB8"/>
    <w:rsid w:val="00775DF3"/>
    <w:rsid w:val="008772DC"/>
    <w:rsid w:val="008A0087"/>
    <w:rsid w:val="00941066"/>
    <w:rsid w:val="0096062C"/>
    <w:rsid w:val="00984739"/>
    <w:rsid w:val="009C5A45"/>
    <w:rsid w:val="009F726B"/>
    <w:rsid w:val="00A2505D"/>
    <w:rsid w:val="00A57817"/>
    <w:rsid w:val="00AD4A76"/>
    <w:rsid w:val="00AF1A42"/>
    <w:rsid w:val="00B04C2B"/>
    <w:rsid w:val="00B62923"/>
    <w:rsid w:val="00B91E84"/>
    <w:rsid w:val="00C53009"/>
    <w:rsid w:val="00D23FD4"/>
    <w:rsid w:val="00D64958"/>
    <w:rsid w:val="00F258FA"/>
    <w:rsid w:val="00FC0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066"/>
    <w:pPr>
      <w:suppressAutoHyphens/>
    </w:pPr>
    <w:rPr>
      <w:rFonts w:ascii="Calibri" w:eastAsia="SimSun" w:hAnsi="Calibri" w:cs="font292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941066"/>
    <w:pPr>
      <w:ind w:left="720"/>
    </w:pPr>
  </w:style>
  <w:style w:type="paragraph" w:styleId="a3">
    <w:name w:val="Balloon Text"/>
    <w:basedOn w:val="a"/>
    <w:link w:val="a4"/>
    <w:uiPriority w:val="99"/>
    <w:semiHidden/>
    <w:unhideWhenUsed/>
    <w:rsid w:val="00B62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2923"/>
    <w:rPr>
      <w:rFonts w:ascii="Tahoma" w:eastAsia="SimSu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066"/>
    <w:pPr>
      <w:suppressAutoHyphens/>
    </w:pPr>
    <w:rPr>
      <w:rFonts w:ascii="Calibri" w:eastAsia="SimSun" w:hAnsi="Calibri" w:cs="font292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941066"/>
    <w:pPr>
      <w:ind w:left="720"/>
    </w:pPr>
  </w:style>
  <w:style w:type="paragraph" w:styleId="a3">
    <w:name w:val="Balloon Text"/>
    <w:basedOn w:val="a"/>
    <w:link w:val="a4"/>
    <w:uiPriority w:val="99"/>
    <w:semiHidden/>
    <w:unhideWhenUsed/>
    <w:rsid w:val="00B62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2923"/>
    <w:rPr>
      <w:rFonts w:ascii="Tahoma" w:eastAsia="SimSu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Клопова Т</dc:creator>
  <cp:lastModifiedBy>DUMA</cp:lastModifiedBy>
  <cp:revision>6</cp:revision>
  <cp:lastPrinted>2025-05-30T09:55:00Z</cp:lastPrinted>
  <dcterms:created xsi:type="dcterms:W3CDTF">2025-10-22T06:04:00Z</dcterms:created>
  <dcterms:modified xsi:type="dcterms:W3CDTF">2025-11-14T08:58:00Z</dcterms:modified>
</cp:coreProperties>
</file>